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23D6B" w14:textId="77777777" w:rsidR="00EB5F85" w:rsidRPr="00EB5F85" w:rsidRDefault="00EB5F85" w:rsidP="00EB5F85">
      <w:pPr>
        <w:widowControl/>
        <w:spacing w:line="440" w:lineRule="exact"/>
        <w:ind w:firstLine="4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B5F85">
        <w:rPr>
          <w:rFonts w:ascii="仿宋_GB2312" w:eastAsia="仿宋_GB2312" w:hAnsi="宋体" w:cs="宋体"/>
          <w:color w:val="000000"/>
          <w:kern w:val="0"/>
          <w:sz w:val="32"/>
          <w:szCs w:val="32"/>
        </w:rPr>
        <w:t>附1：账户信息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53"/>
      </w:tblGrid>
      <w:tr w:rsidR="00EB5F85" w:rsidRPr="00EB5F85" w14:paraId="2CF7B252" w14:textId="77777777" w:rsidTr="00BA6E80">
        <w:trPr>
          <w:trHeight w:val="430"/>
        </w:trPr>
        <w:tc>
          <w:tcPr>
            <w:tcW w:w="8653" w:type="dxa"/>
          </w:tcPr>
          <w:p w14:paraId="130B20D8" w14:textId="77777777" w:rsidR="00EB5F85" w:rsidRPr="00EB5F85" w:rsidRDefault="00EB5F85" w:rsidP="00EB5F85">
            <w:pPr>
              <w:widowControl/>
              <w:spacing w:line="440" w:lineRule="exact"/>
              <w:ind w:firstLine="4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EB5F85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投标保证金账户</w:t>
            </w:r>
          </w:p>
        </w:tc>
      </w:tr>
      <w:tr w:rsidR="00EB5F85" w:rsidRPr="00EB5F85" w14:paraId="279CFF56" w14:textId="77777777" w:rsidTr="00BA6E80">
        <w:trPr>
          <w:trHeight w:val="415"/>
        </w:trPr>
        <w:tc>
          <w:tcPr>
            <w:tcW w:w="8653" w:type="dxa"/>
          </w:tcPr>
          <w:p w14:paraId="3580C1F1" w14:textId="77777777" w:rsidR="00EB5F85" w:rsidRPr="00EB5F85" w:rsidRDefault="00EB5F85" w:rsidP="00EB5F85">
            <w:pPr>
              <w:widowControl/>
              <w:spacing w:line="440" w:lineRule="exact"/>
              <w:ind w:firstLine="4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EB5F85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开户名称：</w:t>
            </w:r>
            <w:r w:rsidRPr="00EB5F85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漳州市</w:t>
            </w:r>
            <w:proofErr w:type="gramStart"/>
            <w:r w:rsidRPr="00EB5F85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荔</w:t>
            </w:r>
            <w:proofErr w:type="gramEnd"/>
            <w:r w:rsidRPr="00EB5F85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海物业服务有限公司</w:t>
            </w:r>
          </w:p>
        </w:tc>
      </w:tr>
      <w:tr w:rsidR="00EB5F85" w:rsidRPr="00EB5F85" w14:paraId="0789281E" w14:textId="77777777" w:rsidTr="00BA6E80">
        <w:trPr>
          <w:trHeight w:val="415"/>
        </w:trPr>
        <w:tc>
          <w:tcPr>
            <w:tcW w:w="8653" w:type="dxa"/>
          </w:tcPr>
          <w:p w14:paraId="4CFC5657" w14:textId="77777777" w:rsidR="00EB5F85" w:rsidRPr="00EB5F85" w:rsidRDefault="00EB5F85" w:rsidP="00EB5F85">
            <w:pPr>
              <w:widowControl/>
              <w:spacing w:line="440" w:lineRule="exact"/>
              <w:ind w:firstLine="4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EB5F85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开户银行：</w:t>
            </w:r>
            <w:r w:rsidRPr="00EB5F85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中信银行股份有限公司漳州分行</w:t>
            </w:r>
          </w:p>
        </w:tc>
      </w:tr>
      <w:tr w:rsidR="00EB5F85" w:rsidRPr="00EB5F85" w14:paraId="02B9C9A8" w14:textId="77777777" w:rsidTr="00BA6E80">
        <w:trPr>
          <w:trHeight w:val="430"/>
        </w:trPr>
        <w:tc>
          <w:tcPr>
            <w:tcW w:w="8653" w:type="dxa"/>
          </w:tcPr>
          <w:p w14:paraId="33D4B894" w14:textId="77777777" w:rsidR="00EB5F85" w:rsidRPr="00EB5F85" w:rsidRDefault="00EB5F85" w:rsidP="00EB5F85">
            <w:pPr>
              <w:widowControl/>
              <w:spacing w:line="440" w:lineRule="exact"/>
              <w:ind w:firstLine="4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EB5F85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银行账号：</w:t>
            </w:r>
            <w:r w:rsidRPr="00EB5F85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7347110182600092650</w:t>
            </w:r>
          </w:p>
        </w:tc>
      </w:tr>
      <w:tr w:rsidR="00EB5F85" w:rsidRPr="00EB5F85" w14:paraId="58E85A9C" w14:textId="77777777" w:rsidTr="00BA6E80">
        <w:trPr>
          <w:trHeight w:val="415"/>
        </w:trPr>
        <w:tc>
          <w:tcPr>
            <w:tcW w:w="8653" w:type="dxa"/>
          </w:tcPr>
          <w:p w14:paraId="2C79D4E0" w14:textId="77777777" w:rsidR="00EB5F85" w:rsidRPr="00EB5F85" w:rsidRDefault="00EB5F85" w:rsidP="00EB5F85">
            <w:pPr>
              <w:widowControl/>
              <w:spacing w:line="440" w:lineRule="exact"/>
              <w:ind w:firstLine="4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EB5F85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特别提示</w:t>
            </w:r>
          </w:p>
        </w:tc>
      </w:tr>
      <w:tr w:rsidR="00EB5F85" w:rsidRPr="00EB5F85" w14:paraId="3AF30F60" w14:textId="77777777" w:rsidTr="00BA6E80">
        <w:trPr>
          <w:trHeight w:val="2592"/>
        </w:trPr>
        <w:tc>
          <w:tcPr>
            <w:tcW w:w="8653" w:type="dxa"/>
          </w:tcPr>
          <w:p w14:paraId="64E8FD38" w14:textId="77777777" w:rsidR="00EB5F85" w:rsidRPr="00EB5F85" w:rsidRDefault="00EB5F85" w:rsidP="00EB5F85">
            <w:pPr>
              <w:widowControl/>
              <w:spacing w:line="440" w:lineRule="exact"/>
              <w:ind w:firstLine="4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EB5F85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1、投标人应认真核对账户信息，将投标保证金汇入以上账户，并自行承担</w:t>
            </w:r>
            <w:proofErr w:type="gramStart"/>
            <w:r w:rsidRPr="00EB5F85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因汇错</w:t>
            </w:r>
            <w:proofErr w:type="gramEnd"/>
            <w:r w:rsidRPr="00EB5F85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投标保证金而产生的一切后果。</w:t>
            </w:r>
          </w:p>
          <w:p w14:paraId="5947326C" w14:textId="77777777" w:rsidR="00EB5F85" w:rsidRPr="00EB5F85" w:rsidRDefault="00EB5F85" w:rsidP="00EB5F85">
            <w:pPr>
              <w:widowControl/>
              <w:spacing w:line="440" w:lineRule="exact"/>
              <w:ind w:firstLine="4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EB5F85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2、投标人在转账或电汇的凭证上应按照以下格式注明，以便核对：</w:t>
            </w:r>
            <w:r w:rsidRPr="00EB5F85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“</w:t>
            </w:r>
            <w:r w:rsidRPr="00EB5F85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（</w:t>
            </w:r>
            <w:r w:rsidRPr="00EB5F85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项目编号</w:t>
            </w:r>
            <w:r w:rsidRPr="00EB5F85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：***）的投标保证金</w:t>
            </w:r>
            <w:r w:rsidRPr="00EB5F85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”</w:t>
            </w:r>
            <w:r w:rsidRPr="00EB5F85"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  <w:t>。</w:t>
            </w:r>
          </w:p>
          <w:p w14:paraId="1B66345A" w14:textId="77777777" w:rsidR="00EB5F85" w:rsidRPr="00EB5F85" w:rsidRDefault="00EB5F85" w:rsidP="00EB5F85">
            <w:pPr>
              <w:widowControl/>
              <w:spacing w:line="440" w:lineRule="exact"/>
              <w:ind w:firstLine="480"/>
              <w:jc w:val="lef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 w:rsidRPr="00EB5F85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</w:rPr>
              <w:t>3、以递交投标文件截止时间前一日16时00分前到达本公司账户为准（招标机构不承担投标人的投标保证金未能及时到账的风险）。</w:t>
            </w:r>
          </w:p>
        </w:tc>
      </w:tr>
    </w:tbl>
    <w:p w14:paraId="19A1B5F0" w14:textId="77777777" w:rsidR="00EB5F85" w:rsidRPr="00EB5F85" w:rsidRDefault="00EB5F85" w:rsidP="00EB5F85">
      <w:pPr>
        <w:widowControl/>
        <w:spacing w:before="75" w:after="75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265C54A8" w14:textId="77777777" w:rsidR="00EB5F85" w:rsidRPr="00EB5F85" w:rsidRDefault="00EB5F85"/>
    <w:sectPr w:rsidR="00EB5F85" w:rsidRPr="00EB5F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F85"/>
    <w:rsid w:val="00EB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7FD27"/>
  <w15:chartTrackingRefBased/>
  <w15:docId w15:val="{2D84819D-BE95-446E-A6B5-071F1FBE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一碗</dc:creator>
  <cp:keywords/>
  <dc:description/>
  <cp:lastModifiedBy>陈 一碗</cp:lastModifiedBy>
  <cp:revision>1</cp:revision>
  <dcterms:created xsi:type="dcterms:W3CDTF">2023-04-06T12:45:00Z</dcterms:created>
  <dcterms:modified xsi:type="dcterms:W3CDTF">2023-04-06T12:45:00Z</dcterms:modified>
</cp:coreProperties>
</file>